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21" w:rsidRPr="00CD2021" w:rsidRDefault="00CD2021" w:rsidP="00CD202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На страничках для каждого класса, Вы сможете познакомиться с проектами, созданные учащимися 7-8 классов.</w:t>
      </w:r>
    </w:p>
    <w:p w:rsidR="00CD2021" w:rsidRPr="00CD2021" w:rsidRDefault="00CD2021" w:rsidP="00CD202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Сегодня, 3 мая 2017, первый день работы с мини-проектами.</w:t>
      </w:r>
    </w:p>
    <w:p w:rsidR="00CD2021" w:rsidRPr="00CD2021" w:rsidRDefault="00CD2021" w:rsidP="00CD202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Темы:</w:t>
      </w:r>
    </w:p>
    <w:p w:rsidR="00CD2021" w:rsidRPr="00CD2021" w:rsidRDefault="00663137" w:rsidP="00CD20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hyperlink r:id="rId6" w:history="1">
        <w:r w:rsidR="00CD2021" w:rsidRPr="00CD2021">
          <w:rPr>
            <w:rFonts w:ascii="Courier New" w:eastAsia="Times New Roman" w:hAnsi="Courier New" w:cs="Courier New"/>
            <w:color w:val="4D4D4D"/>
            <w:sz w:val="28"/>
            <w:szCs w:val="28"/>
            <w:lang w:eastAsia="ru-RU"/>
          </w:rPr>
          <w:t>7а класс:</w:t>
        </w:r>
      </w:hyperlink>
      <w:r w:rsidR="00CD2021"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"Компьютерное обеспечение"</w:t>
      </w:r>
    </w:p>
    <w:p w:rsidR="00CD2021" w:rsidRPr="00CD2021" w:rsidRDefault="00663137" w:rsidP="00CD20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hyperlink r:id="rId7" w:history="1">
        <w:r w:rsidR="00CD2021" w:rsidRPr="00CD2021">
          <w:rPr>
            <w:rFonts w:ascii="Courier New" w:eastAsia="Times New Roman" w:hAnsi="Courier New" w:cs="Courier New"/>
            <w:color w:val="4D4D4D"/>
            <w:sz w:val="28"/>
            <w:szCs w:val="28"/>
            <w:lang w:eastAsia="ru-RU"/>
          </w:rPr>
          <w:t>7б класс:</w:t>
        </w:r>
      </w:hyperlink>
      <w:r w:rsidR="00CD2021"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"Технология мультимедиа"</w:t>
      </w:r>
    </w:p>
    <w:p w:rsidR="00CD2021" w:rsidRPr="00CD2021" w:rsidRDefault="00663137" w:rsidP="00CD20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hyperlink r:id="rId8" w:history="1">
        <w:r w:rsidR="00CD2021" w:rsidRPr="00CD2021">
          <w:rPr>
            <w:rFonts w:ascii="Courier New" w:eastAsia="Times New Roman" w:hAnsi="Courier New" w:cs="Courier New"/>
            <w:color w:val="4D4D4D"/>
            <w:sz w:val="28"/>
            <w:szCs w:val="28"/>
            <w:lang w:eastAsia="ru-RU"/>
          </w:rPr>
          <w:t>8а класс:</w:t>
        </w:r>
      </w:hyperlink>
      <w:r w:rsidR="00CD2021"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"Космический мусор"</w:t>
      </w:r>
    </w:p>
    <w:p w:rsidR="00CD2021" w:rsidRPr="00CD2021" w:rsidRDefault="00663137" w:rsidP="00CD20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hyperlink r:id="rId9" w:history="1">
        <w:r w:rsidR="00CD2021" w:rsidRPr="00CD2021">
          <w:rPr>
            <w:rFonts w:ascii="Courier New" w:eastAsia="Times New Roman" w:hAnsi="Courier New" w:cs="Courier New"/>
            <w:color w:val="4D4D4D"/>
            <w:sz w:val="28"/>
            <w:szCs w:val="28"/>
            <w:lang w:eastAsia="ru-RU"/>
          </w:rPr>
          <w:t>8б класс:</w:t>
        </w:r>
      </w:hyperlink>
      <w:r w:rsidR="00CD2021"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"</w:t>
      </w:r>
      <w:proofErr w:type="spellStart"/>
      <w:r w:rsidR="00CD2021"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Флексагон</w:t>
      </w:r>
      <w:proofErr w:type="spellEnd"/>
      <w:r w:rsidR="00CD2021"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"</w:t>
      </w:r>
    </w:p>
    <w:p w:rsidR="00CD2021" w:rsidRPr="00CD2021" w:rsidRDefault="00CD2021" w:rsidP="00CD202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ПРОЕКТНАЯ ДЕЯТЕЛЬНОСТЬ В ШКОЛЕ.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 ВИДЫ ПРОЕКТОВ. ЭТАПЫ РАБОТЫ НАД ПРОЕКТАМИ.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    Проект – замысел, план; разработанный план сооружения, механизма; предварительный текст какого-либо документа.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Виды проектов в школе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    </w:t>
      </w:r>
      <w:proofErr w:type="spell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u w:val="single"/>
          <w:lang w:eastAsia="ru-RU"/>
        </w:rPr>
        <w:t>Монопредметный</w:t>
      </w:r>
      <w:proofErr w:type="spellEnd"/>
      <w:r w:rsidRPr="00CD2021">
        <w:rPr>
          <w:rFonts w:ascii="Courier New" w:eastAsia="Times New Roman" w:hAnsi="Courier New" w:cs="Courier New"/>
          <w:color w:val="4D4D4D"/>
          <w:sz w:val="28"/>
          <w:szCs w:val="28"/>
          <w:u w:val="single"/>
          <w:lang w:eastAsia="ru-RU"/>
        </w:rPr>
        <w:t xml:space="preserve"> проект</w:t>
      </w: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– проект в рамке одного учебного предмета (учебной дисциплины), вполне укладывается в классно-урочную систему.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    </w:t>
      </w:r>
      <w:proofErr w:type="spell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u w:val="single"/>
          <w:lang w:eastAsia="ru-RU"/>
        </w:rPr>
        <w:t>Межпредметный</w:t>
      </w:r>
      <w:proofErr w:type="spellEnd"/>
      <w:r w:rsidRPr="00CD2021">
        <w:rPr>
          <w:rFonts w:ascii="Courier New" w:eastAsia="Times New Roman" w:hAnsi="Courier New" w:cs="Courier New"/>
          <w:color w:val="4D4D4D"/>
          <w:sz w:val="28"/>
          <w:szCs w:val="28"/>
          <w:u w:val="single"/>
          <w:lang w:eastAsia="ru-RU"/>
        </w:rPr>
        <w:t xml:space="preserve"> проект</w:t>
      </w: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– проект, предполагающий использование знаний по двум и более предметам. Чаще используется в качестве дополнения к урочной деятельности.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    </w:t>
      </w:r>
      <w:proofErr w:type="spell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u w:val="single"/>
          <w:lang w:eastAsia="ru-RU"/>
        </w:rPr>
        <w:t>Надпредметный</w:t>
      </w:r>
      <w:proofErr w:type="spellEnd"/>
      <w:r w:rsidRPr="00CD2021">
        <w:rPr>
          <w:rFonts w:ascii="Courier New" w:eastAsia="Times New Roman" w:hAnsi="Courier New" w:cs="Courier New"/>
          <w:color w:val="4D4D4D"/>
          <w:sz w:val="28"/>
          <w:szCs w:val="28"/>
          <w:u w:val="single"/>
          <w:lang w:eastAsia="ru-RU"/>
        </w:rPr>
        <w:t xml:space="preserve"> проект</w:t>
      </w: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 xml:space="preserve"> – </w:t>
      </w:r>
      <w:proofErr w:type="spell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внепредметный</w:t>
      </w:r>
      <w:proofErr w:type="spellEnd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 xml:space="preserve"> проект, выполняется на стыках областей знаний, выходит за рамки школьных предметов. Используется в качестве дополнения к учебной деятельности, носит характер исследования.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8A4843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8A4843" w:rsidRDefault="008A4843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val="en-US" w:eastAsia="ru-RU"/>
        </w:rPr>
      </w:pPr>
    </w:p>
    <w:p w:rsidR="008A4843" w:rsidRDefault="008A4843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val="en-US" w:eastAsia="ru-RU"/>
        </w:rPr>
      </w:pPr>
    </w:p>
    <w:p w:rsidR="008A4843" w:rsidRDefault="008A4843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val="en-US" w:eastAsia="ru-RU"/>
        </w:rPr>
      </w:pPr>
    </w:p>
    <w:p w:rsidR="008A4843" w:rsidRDefault="008A4843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val="en-US" w:eastAsia="ru-RU"/>
        </w:rPr>
      </w:pPr>
    </w:p>
    <w:p w:rsidR="00CD2021" w:rsidRPr="00CD2021" w:rsidRDefault="00CD2021" w:rsidP="00CD202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Последовательность  работы над проектом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tbl>
      <w:tblPr>
        <w:tblW w:w="9894" w:type="dxa"/>
        <w:jc w:val="center"/>
        <w:tblInd w:w="6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987"/>
        <w:gridCol w:w="2498"/>
        <w:gridCol w:w="2065"/>
      </w:tblGrid>
      <w:tr w:rsidR="00CD2021" w:rsidRPr="0059231D" w:rsidTr="00CD2021">
        <w:trPr>
          <w:jc w:val="center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Стадия</w:t>
            </w: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работы над проектом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Содержание работы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Деятельность</w:t>
            </w: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учащихся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Деятельность</w:t>
            </w: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учителя</w:t>
            </w: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</w:tc>
      </w:tr>
      <w:tr w:rsidR="00CD2021" w:rsidRPr="0059231D" w:rsidTr="00CD2021">
        <w:trPr>
          <w:jc w:val="center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4</w:t>
            </w:r>
          </w:p>
        </w:tc>
      </w:tr>
      <w:tr w:rsidR="00CD2021" w:rsidRPr="0059231D" w:rsidTr="00CD2021">
        <w:trPr>
          <w:jc w:val="center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Подготовка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 xml:space="preserve">Определение темы и целей проекта, его исходного положения. </w:t>
            </w: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>Подбор рабочей группы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 xml:space="preserve">Обсуждают тему проекта с учителем и </w:t>
            </w: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>получают при необходимости дополнительную информацию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 xml:space="preserve">Знакомит со смыслом проектного </w:t>
            </w: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>подхода и мотивирует учащихся. Помогает в определении цели проекта. Наблюдает за работой учеников.</w:t>
            </w:r>
          </w:p>
        </w:tc>
      </w:tr>
      <w:tr w:rsidR="00CD2021" w:rsidRPr="0059231D" w:rsidTr="00CD2021">
        <w:trPr>
          <w:jc w:val="center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Планирование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а) Определение источников необходимой информации.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б) Определение способов сбора и анализа информации.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в) Определение способа представления результатов (формы проекта)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г) Установление процедур и критериев оценки результатов проекта.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д) Распределение задач (обязанностей) между членами рабочей группы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Формируют задачи проекта. Вырабатывают план действий. Выбирают и обосновывают свои критерии успеха проектной деятельности.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Предлагает идеи, высказывает предположения. Наблюдает за работой учащихся.</w:t>
            </w:r>
          </w:p>
        </w:tc>
      </w:tr>
      <w:tr w:rsidR="00CD2021" w:rsidRPr="0059231D" w:rsidTr="00CD2021">
        <w:trPr>
          <w:jc w:val="center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Исследование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1.Сбор и уточнение информации (основные инструменты: интервью, опросы, наблюдения, эксперименты и т.п.)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2.Выявление («мозговой штурм») и обсуждение альтернатив, возникших в ходе выполнения проекта.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3.Выбор оптимального варианта хода проекта.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4.Поэтапное выполнение исследовательских задач проекта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Поэтапно выполняют задачи проекта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Наблюдает, советует, косвенно руководит деятельностью учащихся</w:t>
            </w:r>
          </w:p>
        </w:tc>
      </w:tr>
      <w:tr w:rsidR="00CD2021" w:rsidRPr="0059231D" w:rsidTr="00CD2021">
        <w:trPr>
          <w:jc w:val="center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Выводы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Анализ информации. Формулирование выводов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Выполняют исследование и работают над проектом, анализируя информацию. Оформляют проект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>Наблюдает, советует (по просьбе учащихся)</w:t>
            </w:r>
          </w:p>
        </w:tc>
      </w:tr>
      <w:tr w:rsidR="00CD2021" w:rsidRPr="0059231D" w:rsidTr="00CD2021">
        <w:trPr>
          <w:jc w:val="center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</w:p>
          <w:p w:rsidR="00CD2021" w:rsidRPr="00CD2021" w:rsidRDefault="00CD2021" w:rsidP="00CD2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t xml:space="preserve">Представление </w:t>
            </w: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>(защита) проекта и оценка его результатов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 xml:space="preserve">Подготовка отчета о ходе выполнения проекта с </w:t>
            </w: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>объяснением полученных результатов (возможные формы отчета: устный отчет, устный отчет с демонстрацией материалов, письменный отчет). Анализ выполнения проекта, достигнутых результатов (успехов и неудач) и причин этого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 xml:space="preserve">Представляют проект, участвуют в его </w:t>
            </w: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>коллективном самоанализе и оценке.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 xml:space="preserve">Слушает, задает целесообразные </w:t>
            </w:r>
            <w:r w:rsidRPr="00CD2021">
              <w:rPr>
                <w:rFonts w:ascii="Courier New" w:eastAsia="Times New Roman" w:hAnsi="Courier New" w:cs="Courier New"/>
                <w:color w:val="4D4D4D"/>
                <w:lang w:eastAsia="ru-RU"/>
              </w:rPr>
              <w:lastRenderedPageBreak/>
              <w:t>вопросы в роли рядового участника. При необходимости направляет процесс анализа. Оценивает усилия учащихся, качество отчета, креативность, качество использования источников, потенциал продолжения проекта</w:t>
            </w:r>
          </w:p>
        </w:tc>
      </w:tr>
    </w:tbl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lastRenderedPageBreak/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Оценивание проекта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(индивидуальная карта учащегося, защищающего проект)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2521"/>
        <w:gridCol w:w="1769"/>
        <w:gridCol w:w="1524"/>
        <w:gridCol w:w="1524"/>
      </w:tblGrid>
      <w:tr w:rsidR="00CD2021" w:rsidRPr="00CD2021" w:rsidTr="00CD2021">
        <w:trPr>
          <w:jc w:val="center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Этапы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Критерии оценки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Самооценка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Учитель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Коллеги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по команде</w:t>
            </w:r>
          </w:p>
        </w:tc>
      </w:tr>
      <w:tr w:rsidR="00CD2021" w:rsidRPr="00CD2021" w:rsidTr="00CD2021">
        <w:trPr>
          <w:jc w:val="center"/>
        </w:trPr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Защита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Представление (15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Ответы на вопросы (15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Процесс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проектирования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Интеллектуальная активность (10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Творчество (10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Практическая деятельность (10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Умение работать в команде (10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Итог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Достигнутый результат (15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Оформление (15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</w:tbl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85 – 100 баллов – «отлично»;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 70 – 85 баллов – «хорошо»;           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lastRenderedPageBreak/>
        <w:t>50 – 70 баллов – «удовлетворительно»;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менее 50 баллов - «неудовлетворительно».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Рейтинговая оценка проекта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tbl>
      <w:tblPr>
        <w:tblW w:w="90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03"/>
        <w:gridCol w:w="1878"/>
      </w:tblGrid>
      <w:tr w:rsidR="00CD2021" w:rsidRPr="00CD2021" w:rsidTr="00CD2021">
        <w:trPr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Оценка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этапов</w:t>
            </w:r>
          </w:p>
        </w:tc>
        <w:tc>
          <w:tcPr>
            <w:tcW w:w="6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Критерии оценки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Баллы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Оценка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Актуальность и новизна предлагаемых решений, сложность темы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5, 10, 20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Объём разработок и количество предлагаемых решений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5, 10, 20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Практическая ценность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Уровень самостоятельности участников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10, 20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Качество оформления записки, плакатов и др.</w:t>
            </w:r>
            <w:bookmarkStart w:id="0" w:name="_GoBack"/>
            <w:bookmarkEnd w:id="0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5, 10, 15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Оценка рецензентом проекта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Оценка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защиты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Качество доклада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5, 10, 20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Проявление глубины и широты представлений по излагаемой теме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5, 10, 20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Проявление глубины и широты представлений по данному предмету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5, 10, 20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Ответы на вопросы учителя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</w:t>
            </w:r>
          </w:p>
        </w:tc>
      </w:tr>
      <w:tr w:rsidR="00CD2021" w:rsidRPr="00CD2021" w:rsidTr="00CD2021">
        <w:trPr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Ответы на вопросы учащихся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5, 10</w:t>
            </w:r>
          </w:p>
        </w:tc>
      </w:tr>
    </w:tbl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180 – 140 баллов – «отлично»;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135 – 100 баллов – «хорошо»;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95 – 65 баллов – «удовлетворительно»;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менее 65 баллов - «неудовлетворительно».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 Рейтинговая оценка проекта (повышенный уровень)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4437"/>
        <w:gridCol w:w="2458"/>
      </w:tblGrid>
      <w:tr w:rsidR="00CD2021" w:rsidRPr="00CD2021" w:rsidTr="00CD2021">
        <w:trPr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Этапы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Критерии оценки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Уровень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(0, 5, 10, 20)</w:t>
            </w:r>
          </w:p>
        </w:tc>
      </w:tr>
      <w:tr w:rsidR="00CD2021" w:rsidRPr="00CD2021" w:rsidTr="00CD2021">
        <w:trPr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Оформление и выполнение проекта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Актуальность темы и предлагаемых решений, практическая направленность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Объём и полнота разработок, самостоятельность, законченность, подготовленность к защите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Аргументированность предлагаемых решений, подходов, выводов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 xml:space="preserve">Качество записки: оформление, соответствие стандартным </w:t>
            </w: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lastRenderedPageBreak/>
              <w:t>требованиям, рубрицирование и структура текста, качество эскизов, схем, рисунков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lastRenderedPageBreak/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Защита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Качество доклада: композиция, полнота представления работы, подходов, результатов; аргументированность и убеждённость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 xml:space="preserve">Объём и глубина знаний по теме (предмету), эрудиция, наличие </w:t>
            </w:r>
            <w:proofErr w:type="spellStart"/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межпредметных</w:t>
            </w:r>
            <w:proofErr w:type="spellEnd"/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 xml:space="preserve"> (междисциплинарных) связей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Представление проекта: культура речи, манера, использование наглядных средств, чувство времени, Импровизационное начало, удержание внимания аудитории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Ответы на вопросы: полнота, аргументированность, убеждённость, дружелюбие, стремление использовать ответы для успешного раскрытия темы и сильных сторон работы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  <w:tr w:rsidR="00CD2021" w:rsidRPr="00CD2021" w:rsidTr="00CD20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Деловые и волевые качества докладчика: умение принять ответственное решение, готовность к дискуссии, способность работать с перегрузкой, доброжелательность, контактность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021" w:rsidRPr="00CD2021" w:rsidRDefault="00CD2021" w:rsidP="00CD202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</w:pPr>
            <w:r w:rsidRPr="00CD2021">
              <w:rPr>
                <w:rFonts w:ascii="Courier New" w:eastAsia="Times New Roman" w:hAnsi="Courier New" w:cs="Courier New"/>
                <w:color w:val="4D4D4D"/>
                <w:sz w:val="24"/>
                <w:szCs w:val="28"/>
                <w:lang w:eastAsia="ru-RU"/>
              </w:rPr>
              <w:t> </w:t>
            </w:r>
          </w:p>
        </w:tc>
      </w:tr>
    </w:tbl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200 – 155 баллов – «отлично»;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        154 – 100 баллов – «хорошо»;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менее 100 баллов - «удовлетворительно».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КРИТЕРИИ ОЦЕНКИ ИССЛЕДОВАТЕЛЬСКОГО ПРОЕКТА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обозначение проблемы;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обозначение цели;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продуманность пути решения;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обозначение конечного результата;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реальность проекта;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образовательный эффект;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регламент;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культура речи;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свободное владение материалом;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культура оформления работы;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lastRenderedPageBreak/>
        <w:t>·        наглядность;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умение вести дискуссию.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ВИДЫ РЕФЕРАТИВНЫХ РАБОТ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 xml:space="preserve">·        информационно – реферативные, написанные на основе нескольких источников с </w:t>
      </w:r>
      <w:proofErr w:type="gram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целью</w:t>
      </w:r>
      <w:proofErr w:type="gramEnd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 xml:space="preserve"> освещения </w:t>
      </w:r>
      <w:proofErr w:type="gram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какой</w:t>
      </w:r>
      <w:proofErr w:type="gramEnd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 xml:space="preserve"> – либо проблемы;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проблемно – реферативные, написанные на основе нескольких источников с целью сопоставления имеющихся в них данных и формулировки собственного взгляда на проблему;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</w:t>
      </w:r>
      <w:proofErr w:type="spell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реферативно</w:t>
      </w:r>
      <w:proofErr w:type="spellEnd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 xml:space="preserve"> – экспериментальные, в основе </w:t>
      </w:r>
      <w:proofErr w:type="gram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которых</w:t>
      </w:r>
      <w:proofErr w:type="gramEnd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 xml:space="preserve"> лежит эксперимент, методика и результаты которого уже известны;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D4D4D"/>
          <w:sz w:val="28"/>
          <w:szCs w:val="28"/>
          <w:lang w:eastAsia="ru-RU"/>
        </w:rPr>
      </w:pPr>
      <w:proofErr w:type="gramStart"/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описательные, нацеленные на наблюдение и качественное описание какого – либо явления.</w:t>
      </w:r>
      <w:proofErr w:type="gramEnd"/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КРИТЕРИИ ОЦЕНКИ ИССЛЕДОВАТЕЛЬСКОГО РЕФЕРАТА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b/>
          <w:bCs/>
          <w:color w:val="4D4D4D"/>
          <w:sz w:val="28"/>
          <w:szCs w:val="28"/>
          <w:lang w:eastAsia="ru-RU"/>
        </w:rPr>
        <w:t> 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обозначение проблемы;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выдвинутая гипотеза;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подбор методов;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сбор и анализ материалов;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обозначение собственной позиции;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образовательный эффект;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регламент;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культура речи;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свободное владение материалом;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культура оформления работы;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наглядность;</w:t>
      </w:r>
    </w:p>
    <w:p w:rsidR="00CD2021" w:rsidRPr="00CD2021" w:rsidRDefault="00CD2021" w:rsidP="00CD2021">
      <w:pPr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  <w:r w:rsidRPr="00CD2021"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  <w:t>·        умение вести дискуссию.</w:t>
      </w:r>
    </w:p>
    <w:p w:rsidR="00CD2021" w:rsidRPr="00C926BB" w:rsidRDefault="00CD2021" w:rsidP="00CD202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4D4D4D"/>
          <w:sz w:val="28"/>
          <w:szCs w:val="28"/>
          <w:lang w:eastAsia="ru-RU"/>
        </w:rPr>
      </w:pPr>
    </w:p>
    <w:p w:rsidR="00C926BB" w:rsidRPr="00C926BB" w:rsidRDefault="00C926BB" w:rsidP="00CD2021">
      <w:pPr>
        <w:spacing w:after="0" w:line="240" w:lineRule="auto"/>
        <w:jc w:val="both"/>
        <w:rPr>
          <w:rFonts w:ascii="Courier New" w:hAnsi="Courier New" w:cs="Courier New"/>
          <w:color w:val="4D4D4D"/>
          <w:sz w:val="28"/>
          <w:szCs w:val="28"/>
        </w:rPr>
      </w:pPr>
    </w:p>
    <w:sectPr w:rsidR="00C926BB" w:rsidRPr="00C9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A0B"/>
    <w:multiLevelType w:val="multilevel"/>
    <w:tmpl w:val="D83C0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A3224"/>
    <w:multiLevelType w:val="hybridMultilevel"/>
    <w:tmpl w:val="FB74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B453E"/>
    <w:multiLevelType w:val="hybridMultilevel"/>
    <w:tmpl w:val="7BC0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537F1"/>
    <w:multiLevelType w:val="multilevel"/>
    <w:tmpl w:val="C3F6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C44BC"/>
    <w:multiLevelType w:val="hybridMultilevel"/>
    <w:tmpl w:val="5F72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E8"/>
    <w:rsid w:val="00187850"/>
    <w:rsid w:val="0059231D"/>
    <w:rsid w:val="00651AE8"/>
    <w:rsid w:val="00663137"/>
    <w:rsid w:val="007820C7"/>
    <w:rsid w:val="007861A7"/>
    <w:rsid w:val="008A4843"/>
    <w:rsid w:val="00BA7C10"/>
    <w:rsid w:val="00C926BB"/>
    <w:rsid w:val="00C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oprienko.ucoz.net/index/8a_klass/0-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noprienko.ucoz.net/index/7b_klass/0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oprienko.ucoz.net/index/7a_klass/0-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oprienko.ucoz.net/index/8b_klass/0-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teacher11</dc:creator>
  <cp:lastModifiedBy>teacher11</cp:lastModifiedBy>
  <cp:revision>2</cp:revision>
  <dcterms:created xsi:type="dcterms:W3CDTF">2017-05-03T12:17:00Z</dcterms:created>
  <dcterms:modified xsi:type="dcterms:W3CDTF">2017-05-04T06:12:00Z</dcterms:modified>
</cp:coreProperties>
</file>